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AD" w:rsidRPr="00440DAD" w:rsidRDefault="00440DAD" w:rsidP="00440DAD">
      <w:pPr>
        <w:shd w:val="clear" w:color="auto" w:fill="FFFFFF" w:themeFill="background1"/>
        <w:suppressAutoHyphens w:val="0"/>
        <w:spacing w:after="200" w:line="276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40DAD">
        <w:rPr>
          <w:rFonts w:eastAsiaTheme="minorHAnsi"/>
          <w:b/>
          <w:szCs w:val="22"/>
          <w:u w:val="single"/>
          <w:lang w:eastAsia="en-US"/>
        </w:rPr>
        <w:t>An die</w:t>
      </w:r>
    </w:p>
    <w:p w:rsidR="00440DAD" w:rsidRPr="00440DAD" w:rsidRDefault="00440DAD" w:rsidP="00440DAD">
      <w:pPr>
        <w:shd w:val="clear" w:color="auto" w:fill="FFFFFF" w:themeFill="background1"/>
        <w:suppressAutoHyphens w:val="0"/>
        <w:spacing w:after="200" w:line="276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40DAD">
        <w:rPr>
          <w:rFonts w:eastAsiaTheme="minorHAnsi"/>
          <w:b/>
          <w:szCs w:val="22"/>
          <w:u w:val="single"/>
          <w:lang w:eastAsia="en-US"/>
        </w:rPr>
        <w:t>Eltern der Janusz-Korczak-Schule</w:t>
      </w:r>
      <w:r w:rsidR="000829FA">
        <w:rPr>
          <w:rFonts w:eastAsiaTheme="minorHAnsi"/>
          <w:b/>
          <w:szCs w:val="22"/>
          <w:u w:val="single"/>
          <w:lang w:eastAsia="en-US"/>
        </w:rPr>
        <w:t xml:space="preserve"> </w:t>
      </w:r>
    </w:p>
    <w:p w:rsidR="005338BE" w:rsidRPr="00F1168F" w:rsidRDefault="00E061F2" w:rsidP="003B3519">
      <w:pPr>
        <w:shd w:val="clear" w:color="auto" w:fill="FFFFFF" w:themeFill="background1"/>
        <w:ind w:left="360"/>
        <w:jc w:val="center"/>
        <w:rPr>
          <w:b/>
        </w:rPr>
      </w:pPr>
      <w:r w:rsidRPr="00F1168F">
        <w:rPr>
          <w:b/>
        </w:rPr>
        <w:t>Informationen zur Unterrichtung</w:t>
      </w:r>
      <w:r w:rsidR="003B3519">
        <w:rPr>
          <w:b/>
        </w:rPr>
        <w:t xml:space="preserve"> ab </w:t>
      </w:r>
      <w:proofErr w:type="gramStart"/>
      <w:r w:rsidR="003B3519">
        <w:rPr>
          <w:b/>
        </w:rPr>
        <w:t>26.04.2021:</w:t>
      </w:r>
      <w:r w:rsidRPr="00F1168F">
        <w:rPr>
          <w:b/>
        </w:rPr>
        <w:t>Auswirkungen</w:t>
      </w:r>
      <w:proofErr w:type="gramEnd"/>
      <w:r w:rsidRPr="00F1168F">
        <w:rPr>
          <w:b/>
        </w:rPr>
        <w:t xml:space="preserve"> er sog. Notbremse des Bundes</w:t>
      </w:r>
    </w:p>
    <w:p w:rsidR="00440DAD" w:rsidRPr="005338BE" w:rsidRDefault="00440DAD" w:rsidP="005338BE">
      <w:pPr>
        <w:shd w:val="clear" w:color="auto" w:fill="FFFFFF" w:themeFill="background1"/>
        <w:suppressAutoHyphens w:val="0"/>
        <w:spacing w:after="200" w:line="276" w:lineRule="auto"/>
        <w:ind w:left="7080" w:firstLine="708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>Langen,</w:t>
      </w:r>
      <w:r w:rsidR="00E061F2">
        <w:rPr>
          <w:rFonts w:eastAsiaTheme="minorHAnsi"/>
          <w:szCs w:val="22"/>
          <w:lang w:eastAsia="en-US"/>
        </w:rPr>
        <w:t xml:space="preserve"> 26</w:t>
      </w:r>
      <w:r w:rsidR="005338BE" w:rsidRPr="005338BE">
        <w:rPr>
          <w:rFonts w:eastAsiaTheme="minorHAnsi"/>
          <w:szCs w:val="22"/>
          <w:lang w:eastAsia="en-US"/>
        </w:rPr>
        <w:t>.04.2021</w:t>
      </w:r>
    </w:p>
    <w:p w:rsidR="00440DAD" w:rsidRPr="00F1168F" w:rsidRDefault="00440DAD" w:rsidP="00440DAD">
      <w:pPr>
        <w:shd w:val="clear" w:color="auto" w:fill="FFFFFF" w:themeFill="background1"/>
        <w:suppressAutoHyphens w:val="0"/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>Liebe Eltern,</w:t>
      </w:r>
    </w:p>
    <w:p w:rsidR="00440DAD" w:rsidRPr="00F1168F" w:rsidRDefault="004E49F8" w:rsidP="00440DAD">
      <w:pPr>
        <w:shd w:val="clear" w:color="auto" w:fill="FFFFFF" w:themeFill="background1"/>
        <w:suppressAutoHyphens w:val="0"/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F1168F">
        <w:rPr>
          <w:rFonts w:eastAsiaTheme="minorHAnsi"/>
          <w:szCs w:val="22"/>
          <w:lang w:eastAsia="en-US"/>
        </w:rPr>
        <w:t>heute</w:t>
      </w:r>
      <w:r w:rsidR="001738F3" w:rsidRPr="00F1168F">
        <w:rPr>
          <w:rFonts w:eastAsiaTheme="minorHAnsi"/>
          <w:szCs w:val="22"/>
          <w:lang w:eastAsia="en-US"/>
        </w:rPr>
        <w:t xml:space="preserve"> </w:t>
      </w:r>
      <w:r w:rsidRPr="00F1168F">
        <w:rPr>
          <w:rFonts w:eastAsiaTheme="minorHAnsi"/>
          <w:szCs w:val="22"/>
          <w:lang w:eastAsia="en-US"/>
        </w:rPr>
        <w:t xml:space="preserve">informieren </w:t>
      </w:r>
      <w:r w:rsidR="001738F3" w:rsidRPr="00F1168F">
        <w:rPr>
          <w:rFonts w:eastAsiaTheme="minorHAnsi"/>
          <w:szCs w:val="22"/>
          <w:lang w:eastAsia="en-US"/>
        </w:rPr>
        <w:t xml:space="preserve">wir Sie, dass </w:t>
      </w:r>
      <w:r w:rsidR="006E053F" w:rsidRPr="00F1168F">
        <w:rPr>
          <w:rFonts w:eastAsiaTheme="minorHAnsi"/>
          <w:szCs w:val="22"/>
          <w:lang w:eastAsia="en-US"/>
        </w:rPr>
        <w:t xml:space="preserve">ab </w:t>
      </w:r>
      <w:r w:rsidR="008C2399" w:rsidRPr="00F1168F">
        <w:rPr>
          <w:rFonts w:eastAsiaTheme="minorHAnsi"/>
          <w:b/>
          <w:szCs w:val="22"/>
          <w:lang w:eastAsia="en-US"/>
        </w:rPr>
        <w:t>Montag</w:t>
      </w:r>
      <w:r w:rsidR="005338BE" w:rsidRPr="00F1168F">
        <w:rPr>
          <w:rFonts w:eastAsiaTheme="minorHAnsi"/>
          <w:b/>
          <w:szCs w:val="22"/>
          <w:lang w:eastAsia="en-US"/>
        </w:rPr>
        <w:t xml:space="preserve"> </w:t>
      </w:r>
      <w:r w:rsidR="00E061F2" w:rsidRPr="00F1168F">
        <w:rPr>
          <w:rFonts w:eastAsiaTheme="minorHAnsi"/>
          <w:b/>
          <w:szCs w:val="22"/>
          <w:lang w:eastAsia="en-US"/>
        </w:rPr>
        <w:t>26</w:t>
      </w:r>
      <w:r w:rsidR="005338BE" w:rsidRPr="00F1168F">
        <w:rPr>
          <w:rFonts w:eastAsiaTheme="minorHAnsi"/>
          <w:b/>
          <w:szCs w:val="22"/>
          <w:lang w:eastAsia="en-US"/>
        </w:rPr>
        <w:t>.04.2021</w:t>
      </w:r>
      <w:r w:rsidR="005338BE" w:rsidRPr="00F1168F">
        <w:rPr>
          <w:rFonts w:eastAsiaTheme="minorHAnsi"/>
          <w:szCs w:val="22"/>
          <w:lang w:eastAsia="en-US"/>
        </w:rPr>
        <w:t xml:space="preserve"> </w:t>
      </w:r>
      <w:r w:rsidR="00E061F2" w:rsidRPr="00F1168F">
        <w:rPr>
          <w:rFonts w:eastAsiaTheme="minorHAnsi"/>
          <w:szCs w:val="22"/>
          <w:lang w:eastAsia="en-US"/>
        </w:rPr>
        <w:t>wieder Veränderungen des Landes für den Schulbetrieb gemessen an der In</w:t>
      </w:r>
      <w:r w:rsidR="00F1168F" w:rsidRPr="00F1168F">
        <w:rPr>
          <w:rFonts w:eastAsiaTheme="minorHAnsi"/>
          <w:szCs w:val="22"/>
          <w:lang w:eastAsia="en-US"/>
        </w:rPr>
        <w:t>zidenz des K</w:t>
      </w:r>
      <w:r w:rsidR="00E061F2" w:rsidRPr="00F1168F">
        <w:rPr>
          <w:rFonts w:eastAsiaTheme="minorHAnsi"/>
          <w:szCs w:val="22"/>
          <w:lang w:eastAsia="en-US"/>
        </w:rPr>
        <w:t>reises Offenbach</w:t>
      </w:r>
      <w:r w:rsidR="00F1168F" w:rsidRPr="00F1168F">
        <w:rPr>
          <w:rFonts w:eastAsiaTheme="minorHAnsi"/>
          <w:szCs w:val="22"/>
          <w:lang w:eastAsia="en-US"/>
        </w:rPr>
        <w:t xml:space="preserve"> vorliegen.</w:t>
      </w:r>
    </w:p>
    <w:p w:rsidR="00BE4D48" w:rsidRPr="00F1168F" w:rsidRDefault="00E061F2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b/>
          <w:szCs w:val="22"/>
          <w:lang w:eastAsia="en-US"/>
        </w:rPr>
      </w:pPr>
      <w:r w:rsidRPr="00F1168F">
        <w:rPr>
          <w:rFonts w:eastAsiaTheme="minorHAnsi"/>
          <w:b/>
          <w:szCs w:val="22"/>
          <w:lang w:eastAsia="en-US"/>
        </w:rPr>
        <w:t xml:space="preserve">Wichtig ist: für unsere Schüler*innen in der Janusz-Korczak-Schule bleibt es bei der </w:t>
      </w:r>
      <w:proofErr w:type="gramStart"/>
      <w:r w:rsidRPr="00F1168F">
        <w:rPr>
          <w:rFonts w:eastAsiaTheme="minorHAnsi"/>
          <w:b/>
          <w:szCs w:val="22"/>
          <w:lang w:eastAsia="en-US"/>
        </w:rPr>
        <w:t>Wechselunterrichtung !</w:t>
      </w:r>
      <w:proofErr w:type="gramEnd"/>
    </w:p>
    <w:p w:rsidR="00E061F2" w:rsidRDefault="00E061F2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Unsere Schule bleibt auch nach einer Inzidenz von über 165 </w:t>
      </w:r>
      <w:r w:rsidR="00F1168F">
        <w:rPr>
          <w:rFonts w:eastAsiaTheme="minorHAnsi"/>
          <w:b/>
          <w:szCs w:val="22"/>
          <w:lang w:eastAsia="en-US"/>
        </w:rPr>
        <w:t xml:space="preserve">im </w:t>
      </w:r>
      <w:proofErr w:type="spellStart"/>
      <w:r w:rsidR="00F1168F">
        <w:rPr>
          <w:rFonts w:eastAsiaTheme="minorHAnsi"/>
          <w:b/>
          <w:szCs w:val="22"/>
          <w:lang w:eastAsia="en-US"/>
        </w:rPr>
        <w:t>kreis</w:t>
      </w:r>
      <w:proofErr w:type="spellEnd"/>
      <w:r w:rsidR="00F1168F">
        <w:rPr>
          <w:rFonts w:eastAsiaTheme="minorHAnsi"/>
          <w:b/>
          <w:szCs w:val="22"/>
          <w:lang w:eastAsia="en-US"/>
        </w:rPr>
        <w:t xml:space="preserve"> Offenbach </w:t>
      </w:r>
      <w:r>
        <w:rPr>
          <w:rFonts w:eastAsiaTheme="minorHAnsi"/>
          <w:b/>
          <w:szCs w:val="22"/>
          <w:lang w:eastAsia="en-US"/>
        </w:rPr>
        <w:t>geöffnet!</w:t>
      </w:r>
    </w:p>
    <w:p w:rsidR="00E061F2" w:rsidRPr="00F1168F" w:rsidRDefault="00E061F2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E061F2" w:rsidRPr="00F1168F" w:rsidRDefault="00E061F2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F1168F">
        <w:rPr>
          <w:rFonts w:eastAsiaTheme="minorHAnsi"/>
          <w:szCs w:val="22"/>
          <w:lang w:eastAsia="en-US"/>
        </w:rPr>
        <w:t>Damit ist für unsere Schüler*innen und Sie als Eltern hoffentlich eine etwas größere Planungssicherheit gegeben.</w:t>
      </w:r>
    </w:p>
    <w:p w:rsidR="00BE4D48" w:rsidRPr="00BE4D48" w:rsidRDefault="00BE4D48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p w:rsidR="001F7815" w:rsidRPr="00592288" w:rsidRDefault="00592288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b/>
          <w:szCs w:val="22"/>
          <w:lang w:eastAsia="en-US"/>
        </w:rPr>
      </w:pPr>
      <w:r w:rsidRPr="00592288">
        <w:rPr>
          <w:rFonts w:eastAsiaTheme="minorHAnsi"/>
          <w:b/>
          <w:szCs w:val="22"/>
          <w:lang w:eastAsia="en-US"/>
        </w:rPr>
        <w:t xml:space="preserve">Die Testungspflicht </w:t>
      </w:r>
      <w:proofErr w:type="gramStart"/>
      <w:r>
        <w:rPr>
          <w:rFonts w:eastAsiaTheme="minorHAnsi"/>
          <w:b/>
          <w:szCs w:val="22"/>
          <w:lang w:eastAsia="en-US"/>
        </w:rPr>
        <w:t>2 mal</w:t>
      </w:r>
      <w:proofErr w:type="gramEnd"/>
      <w:r>
        <w:rPr>
          <w:rFonts w:eastAsiaTheme="minorHAnsi"/>
          <w:b/>
          <w:szCs w:val="22"/>
          <w:lang w:eastAsia="en-US"/>
        </w:rPr>
        <w:t xml:space="preserve"> pro Woche </w:t>
      </w:r>
      <w:r w:rsidRPr="00592288">
        <w:rPr>
          <w:rFonts w:eastAsiaTheme="minorHAnsi"/>
          <w:b/>
          <w:szCs w:val="22"/>
          <w:lang w:eastAsia="en-US"/>
        </w:rPr>
        <w:t>bleibt weiterhin bestehen.</w:t>
      </w:r>
    </w:p>
    <w:p w:rsidR="001F7815" w:rsidRDefault="00BE4D48" w:rsidP="00592288">
      <w:pPr>
        <w:pStyle w:val="Listenabsatz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1F7815">
        <w:rPr>
          <w:rFonts w:ascii="Arial" w:hAnsi="Arial" w:cs="Arial"/>
        </w:rPr>
        <w:t xml:space="preserve">Die Testung kann in den </w:t>
      </w:r>
      <w:r w:rsidRPr="001F7815">
        <w:rPr>
          <w:rFonts w:ascii="Arial" w:hAnsi="Arial" w:cs="Arial"/>
          <w:b/>
        </w:rPr>
        <w:t>öffentlichen Testzentren kostenlos</w:t>
      </w:r>
      <w:r w:rsidRPr="001F7815">
        <w:rPr>
          <w:rFonts w:ascii="Arial" w:hAnsi="Arial" w:cs="Arial"/>
        </w:rPr>
        <w:t xml:space="preserve"> durchgeführt werden. Das Testergebnis ist in der Schule jeweils am Montag und </w:t>
      </w:r>
      <w:proofErr w:type="gramStart"/>
      <w:r w:rsidRPr="001F7815">
        <w:rPr>
          <w:rFonts w:ascii="Arial" w:hAnsi="Arial" w:cs="Arial"/>
        </w:rPr>
        <w:t>Donnerstag morgens</w:t>
      </w:r>
      <w:proofErr w:type="gramEnd"/>
      <w:r w:rsidRPr="001F7815">
        <w:rPr>
          <w:rFonts w:ascii="Arial" w:hAnsi="Arial" w:cs="Arial"/>
        </w:rPr>
        <w:t xml:space="preserve"> vorzulegen. </w:t>
      </w:r>
      <w:r w:rsidR="00F1168F">
        <w:rPr>
          <w:rFonts w:ascii="Arial" w:hAnsi="Arial" w:cs="Arial"/>
        </w:rPr>
        <w:t>(72 Stunden Gültigkeit)</w:t>
      </w:r>
    </w:p>
    <w:p w:rsidR="001F7815" w:rsidRPr="001F7815" w:rsidRDefault="001F7815" w:rsidP="001F7815">
      <w:pPr>
        <w:pStyle w:val="Listenabsatz"/>
        <w:shd w:val="clear" w:color="auto" w:fill="FFFFFF" w:themeFill="background1"/>
        <w:jc w:val="both"/>
        <w:rPr>
          <w:rFonts w:ascii="Arial" w:hAnsi="Arial" w:cs="Arial"/>
        </w:rPr>
      </w:pPr>
    </w:p>
    <w:p w:rsidR="000E736F" w:rsidRDefault="00BE4D48" w:rsidP="00592288">
      <w:pPr>
        <w:pStyle w:val="Listenabsatz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E736F">
        <w:rPr>
          <w:rFonts w:ascii="Arial" w:hAnsi="Arial" w:cs="Arial"/>
        </w:rPr>
        <w:t xml:space="preserve">Sollte sich </w:t>
      </w:r>
      <w:r w:rsidRPr="000E736F">
        <w:rPr>
          <w:rFonts w:ascii="Arial" w:hAnsi="Arial" w:cs="Arial"/>
          <w:b/>
        </w:rPr>
        <w:t>ihr Kind</w:t>
      </w:r>
      <w:r w:rsidR="000E736F" w:rsidRPr="000E736F">
        <w:rPr>
          <w:rFonts w:ascii="Arial" w:hAnsi="Arial" w:cs="Arial"/>
          <w:b/>
        </w:rPr>
        <w:t xml:space="preserve"> in der Schule</w:t>
      </w:r>
      <w:r w:rsidRPr="000E736F">
        <w:rPr>
          <w:rFonts w:ascii="Arial" w:hAnsi="Arial" w:cs="Arial"/>
          <w:b/>
        </w:rPr>
        <w:t xml:space="preserve"> selbst testen</w:t>
      </w:r>
      <w:r w:rsidRPr="000E736F">
        <w:rPr>
          <w:rFonts w:ascii="Arial" w:hAnsi="Arial" w:cs="Arial"/>
        </w:rPr>
        <w:t xml:space="preserve"> können, kann der Test am Montag und Mittwoch</w:t>
      </w:r>
      <w:r w:rsidR="000E736F" w:rsidRPr="000E736F">
        <w:rPr>
          <w:rFonts w:ascii="Arial" w:hAnsi="Arial" w:cs="Arial"/>
        </w:rPr>
        <w:t xml:space="preserve"> hier in der Schule</w:t>
      </w:r>
      <w:r w:rsidRPr="000E736F">
        <w:rPr>
          <w:rFonts w:ascii="Arial" w:hAnsi="Arial" w:cs="Arial"/>
        </w:rPr>
        <w:t xml:space="preserve"> </w:t>
      </w:r>
      <w:r w:rsidR="000E736F" w:rsidRPr="000E736F">
        <w:rPr>
          <w:rFonts w:ascii="Arial" w:hAnsi="Arial" w:cs="Arial"/>
        </w:rPr>
        <w:t xml:space="preserve">von ihrem Kind selbst </w:t>
      </w:r>
      <w:r w:rsidRPr="000E736F">
        <w:rPr>
          <w:rFonts w:ascii="Arial" w:hAnsi="Arial" w:cs="Arial"/>
        </w:rPr>
        <w:t xml:space="preserve">durchgeführt werden. Hierzu benötigen wir Ihre Einverständniserklärung. Wir werden natürlich ihrem Kind bei der Durchführung des Testes behilflich sein. </w:t>
      </w:r>
      <w:r w:rsidRPr="000E736F">
        <w:rPr>
          <w:rFonts w:ascii="Arial" w:hAnsi="Arial" w:cs="Arial"/>
          <w:u w:val="single"/>
        </w:rPr>
        <w:t>Der Abstrich aus der Nase muss allerdings von Ihrem Kind a</w:t>
      </w:r>
      <w:r w:rsidR="000E736F" w:rsidRPr="000E736F">
        <w:rPr>
          <w:rFonts w:ascii="Arial" w:hAnsi="Arial" w:cs="Arial"/>
          <w:u w:val="single"/>
        </w:rPr>
        <w:t>lleine vorgenommen werden</w:t>
      </w:r>
      <w:r w:rsidRPr="000E736F">
        <w:rPr>
          <w:rFonts w:ascii="Arial" w:hAnsi="Arial" w:cs="Arial"/>
        </w:rPr>
        <w:t xml:space="preserve">. </w:t>
      </w:r>
    </w:p>
    <w:p w:rsidR="000E736F" w:rsidRPr="000E736F" w:rsidRDefault="000E736F" w:rsidP="000E736F">
      <w:pPr>
        <w:pStyle w:val="Listenabsatz"/>
        <w:rPr>
          <w:rFonts w:ascii="Arial" w:hAnsi="Arial" w:cs="Arial"/>
        </w:rPr>
      </w:pPr>
    </w:p>
    <w:p w:rsidR="00592288" w:rsidRPr="00F1168F" w:rsidRDefault="00BE4D48" w:rsidP="006B42C5">
      <w:pPr>
        <w:pStyle w:val="Listenabsatz"/>
        <w:numPr>
          <w:ilvl w:val="0"/>
          <w:numId w:val="8"/>
        </w:numPr>
        <w:shd w:val="clear" w:color="auto" w:fill="FFFFFF" w:themeFill="background1"/>
        <w:jc w:val="both"/>
      </w:pPr>
      <w:r w:rsidRPr="00F1168F">
        <w:rPr>
          <w:rFonts w:ascii="Arial" w:hAnsi="Arial" w:cs="Arial"/>
        </w:rPr>
        <w:t>Wenn Ihr Kind den Test nicht selbst durchführen kann, können Sie auch ihr Kind am Montag und Mittwoch</w:t>
      </w:r>
      <w:r w:rsidR="000E736F" w:rsidRPr="00F1168F">
        <w:rPr>
          <w:rFonts w:ascii="Arial" w:hAnsi="Arial" w:cs="Arial"/>
        </w:rPr>
        <w:t xml:space="preserve"> jeweils um 8.30 Uhr</w:t>
      </w:r>
      <w:r w:rsidRPr="00F1168F">
        <w:rPr>
          <w:rFonts w:ascii="Arial" w:hAnsi="Arial" w:cs="Arial"/>
        </w:rPr>
        <w:t xml:space="preserve"> </w:t>
      </w:r>
      <w:r w:rsidR="000E736F" w:rsidRPr="00F1168F">
        <w:rPr>
          <w:rFonts w:ascii="Arial" w:hAnsi="Arial" w:cs="Arial"/>
        </w:rPr>
        <w:t xml:space="preserve">selbst </w:t>
      </w:r>
      <w:r w:rsidRPr="00F1168F">
        <w:rPr>
          <w:rFonts w:ascii="Arial" w:hAnsi="Arial" w:cs="Arial"/>
        </w:rPr>
        <w:t xml:space="preserve">in die Schule bringen und den Test hier </w:t>
      </w:r>
      <w:r w:rsidR="001F7815" w:rsidRPr="00F1168F">
        <w:rPr>
          <w:rFonts w:ascii="Arial" w:hAnsi="Arial" w:cs="Arial"/>
        </w:rPr>
        <w:t>in der Schule</w:t>
      </w:r>
      <w:r w:rsidRPr="00F1168F">
        <w:rPr>
          <w:rFonts w:ascii="Arial" w:hAnsi="Arial" w:cs="Arial"/>
        </w:rPr>
        <w:t xml:space="preserve"> sel</w:t>
      </w:r>
      <w:r w:rsidR="00F1168F" w:rsidRPr="00F1168F">
        <w:rPr>
          <w:rFonts w:ascii="Arial" w:hAnsi="Arial" w:cs="Arial"/>
        </w:rPr>
        <w:t xml:space="preserve">bst mit Ihrem Kind durchführen. </w:t>
      </w:r>
      <w:r w:rsidR="00592288" w:rsidRPr="00F1168F">
        <w:rPr>
          <w:rFonts w:ascii="Arial" w:hAnsi="Arial" w:cs="Arial"/>
        </w:rPr>
        <w:t>Ab Mo</w:t>
      </w:r>
      <w:r w:rsidR="00F1168F" w:rsidRPr="00F1168F">
        <w:rPr>
          <w:rFonts w:ascii="Arial" w:hAnsi="Arial" w:cs="Arial"/>
        </w:rPr>
        <w:t>nt</w:t>
      </w:r>
      <w:r w:rsidR="00592288" w:rsidRPr="00F1168F">
        <w:rPr>
          <w:rFonts w:ascii="Arial" w:hAnsi="Arial" w:cs="Arial"/>
        </w:rPr>
        <w:t xml:space="preserve">ag </w:t>
      </w:r>
      <w:r w:rsidR="00592288" w:rsidRPr="00F1168F">
        <w:rPr>
          <w:rFonts w:ascii="Arial" w:hAnsi="Arial" w:cs="Arial"/>
          <w:b/>
        </w:rPr>
        <w:t>den 26.04.2021</w:t>
      </w:r>
      <w:r w:rsidR="00592288" w:rsidRPr="00F1168F">
        <w:rPr>
          <w:rFonts w:ascii="Arial" w:hAnsi="Arial" w:cs="Arial"/>
        </w:rPr>
        <w:t xml:space="preserve"> hilft ein mobiles Testteam den Nasenabstrich vorzunehmen bei unseren Schüler*</w:t>
      </w:r>
      <w:proofErr w:type="gramStart"/>
      <w:r w:rsidR="00592288" w:rsidRPr="00F1168F">
        <w:rPr>
          <w:rFonts w:ascii="Arial" w:hAnsi="Arial" w:cs="Arial"/>
        </w:rPr>
        <w:t>innen ,</w:t>
      </w:r>
      <w:proofErr w:type="gramEnd"/>
      <w:r w:rsidR="00592288" w:rsidRPr="00F1168F">
        <w:rPr>
          <w:rFonts w:ascii="Arial" w:hAnsi="Arial" w:cs="Arial"/>
        </w:rPr>
        <w:t xml:space="preserve"> die die Testung nicht selbst </w:t>
      </w:r>
      <w:r w:rsidR="00F1168F" w:rsidRPr="00F1168F">
        <w:rPr>
          <w:rFonts w:ascii="Arial" w:hAnsi="Arial" w:cs="Arial"/>
        </w:rPr>
        <w:t>vornehmen können. Auch hier freuen wir uns über die Entlastung von Ihnen auf Elternseite.</w:t>
      </w:r>
    </w:p>
    <w:p w:rsidR="00592288" w:rsidRPr="00592288" w:rsidRDefault="00592288" w:rsidP="00592288">
      <w:pPr>
        <w:shd w:val="clear" w:color="auto" w:fill="FFFFFF" w:themeFill="background1"/>
        <w:ind w:left="360"/>
        <w:jc w:val="both"/>
        <w:rPr>
          <w:rFonts w:eastAsiaTheme="minorHAnsi"/>
        </w:rPr>
      </w:pPr>
      <w:r w:rsidRPr="00592288">
        <w:rPr>
          <w:rFonts w:eastAsiaTheme="minorHAnsi"/>
        </w:rPr>
        <w:t xml:space="preserve">Weiterhin kann es sein, dass es bei einigen unserer Schüler*innen nicht möglich ist. Dies würden wir Ihnen dann mitteilen und den Distanzunterricht </w:t>
      </w:r>
      <w:r w:rsidR="00F1168F">
        <w:rPr>
          <w:rFonts w:eastAsiaTheme="minorHAnsi"/>
        </w:rPr>
        <w:t>als Unterrichtungsform vorgeben.</w:t>
      </w:r>
    </w:p>
    <w:p w:rsidR="00BE4D48" w:rsidRDefault="00BE4D48" w:rsidP="001136DD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872385" w:rsidRPr="005338BE" w:rsidRDefault="00C141C8" w:rsidP="007E1A96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 xml:space="preserve">Die neuen </w:t>
      </w:r>
      <w:r w:rsidR="00F1168F">
        <w:rPr>
          <w:rFonts w:eastAsiaTheme="minorHAnsi"/>
          <w:szCs w:val="22"/>
          <w:lang w:eastAsia="en-US"/>
        </w:rPr>
        <w:t>Informationen des HKM</w:t>
      </w:r>
      <w:r w:rsidR="00293E4B" w:rsidRPr="005338BE">
        <w:rPr>
          <w:rFonts w:eastAsiaTheme="minorHAnsi"/>
          <w:szCs w:val="22"/>
          <w:lang w:eastAsia="en-US"/>
        </w:rPr>
        <w:t xml:space="preserve"> stehen wie immer auf unserer Homepage.</w:t>
      </w:r>
      <w:r w:rsidR="00872385" w:rsidRPr="005338BE">
        <w:rPr>
          <w:rFonts w:eastAsiaTheme="minorHAnsi"/>
          <w:szCs w:val="22"/>
          <w:lang w:eastAsia="en-US"/>
        </w:rPr>
        <w:t xml:space="preserve"> </w:t>
      </w:r>
    </w:p>
    <w:p w:rsidR="001E4586" w:rsidRPr="005338BE" w:rsidRDefault="001E4586" w:rsidP="001E4586">
      <w:pPr>
        <w:shd w:val="clear" w:color="auto" w:fill="FFFFFF" w:themeFill="background1"/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>Bitte achten Sie darauf, dass Ihr Kind jeden Tag die Maske wechselt. Vielen Dank!</w:t>
      </w:r>
    </w:p>
    <w:p w:rsidR="00872385" w:rsidRPr="005338BE" w:rsidRDefault="00872385" w:rsidP="00872385">
      <w:pPr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>Kommen Sie gesund durch diese Zeit!</w:t>
      </w:r>
    </w:p>
    <w:p w:rsidR="00872385" w:rsidRPr="005338BE" w:rsidRDefault="00872385" w:rsidP="00872385">
      <w:pPr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440DAD" w:rsidRPr="005338BE" w:rsidRDefault="00440DAD" w:rsidP="00440DAD">
      <w:pPr>
        <w:suppressAutoHyphens w:val="0"/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>Mit freundlichen Grüßen</w:t>
      </w:r>
    </w:p>
    <w:p w:rsidR="00440DAD" w:rsidRPr="005338BE" w:rsidRDefault="00440DAD" w:rsidP="00872385">
      <w:pPr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5338BE">
        <w:rPr>
          <w:rFonts w:eastAsiaTheme="minorHAnsi"/>
          <w:szCs w:val="22"/>
          <w:lang w:eastAsia="en-US"/>
        </w:rPr>
        <w:t xml:space="preserve">Iris Radloff und Bärbel Podien </w:t>
      </w:r>
    </w:p>
    <w:p w:rsidR="00BD35C4" w:rsidRDefault="003B3519" w:rsidP="003B3519">
      <w:pPr>
        <w:suppressAutoHyphens w:val="0"/>
        <w:spacing w:line="276" w:lineRule="auto"/>
        <w:jc w:val="both"/>
        <w:rPr>
          <w:rFonts w:eastAsiaTheme="minorHAnsi"/>
          <w:b/>
          <w:szCs w:val="22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Schulleiterin/    Konrektorin</w:t>
      </w:r>
      <w:bookmarkStart w:id="0" w:name="_GoBack"/>
      <w:bookmarkEnd w:id="0"/>
    </w:p>
    <w:sectPr w:rsidR="00BD35C4" w:rsidSect="00ED3AEA">
      <w:headerReference w:type="default" r:id="rId7"/>
      <w:footerReference w:type="default" r:id="rId8"/>
      <w:pgSz w:w="11906" w:h="16838"/>
      <w:pgMar w:top="1418" w:right="1077" w:bottom="907" w:left="107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48" w:rsidRDefault="00425C48" w:rsidP="000B360A">
      <w:r>
        <w:separator/>
      </w:r>
    </w:p>
  </w:endnote>
  <w:endnote w:type="continuationSeparator" w:id="0">
    <w:p w:rsidR="00425C48" w:rsidRDefault="00425C48" w:rsidP="000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854D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29210</wp:posOffset>
          </wp:positionH>
          <wp:positionV relativeFrom="page">
            <wp:posOffset>10043795</wp:posOffset>
          </wp:positionV>
          <wp:extent cx="7531100" cy="40259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iefkopf-Fußzeil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48" w:rsidRDefault="00425C48" w:rsidP="000B360A">
      <w:r>
        <w:separator/>
      </w:r>
    </w:p>
  </w:footnote>
  <w:footnote w:type="continuationSeparator" w:id="0">
    <w:p w:rsidR="00425C48" w:rsidRDefault="00425C48" w:rsidP="000B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B36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26035</wp:posOffset>
          </wp:positionH>
          <wp:positionV relativeFrom="topMargin">
            <wp:posOffset>193421</wp:posOffset>
          </wp:positionV>
          <wp:extent cx="7543800" cy="1137285"/>
          <wp:effectExtent l="0" t="0" r="0" b="571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260"/>
    <w:multiLevelType w:val="hybridMultilevel"/>
    <w:tmpl w:val="7A70B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25A"/>
    <w:multiLevelType w:val="hybridMultilevel"/>
    <w:tmpl w:val="2BC0B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061"/>
    <w:multiLevelType w:val="hybridMultilevel"/>
    <w:tmpl w:val="10C4B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FDA"/>
    <w:multiLevelType w:val="hybridMultilevel"/>
    <w:tmpl w:val="40BE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A11"/>
    <w:multiLevelType w:val="hybridMultilevel"/>
    <w:tmpl w:val="9C247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4C0E"/>
    <w:multiLevelType w:val="hybridMultilevel"/>
    <w:tmpl w:val="E9980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019B"/>
    <w:multiLevelType w:val="hybridMultilevel"/>
    <w:tmpl w:val="70780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7A2F"/>
    <w:multiLevelType w:val="hybridMultilevel"/>
    <w:tmpl w:val="11485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A"/>
    <w:rsid w:val="00037ABB"/>
    <w:rsid w:val="000829FA"/>
    <w:rsid w:val="000854D9"/>
    <w:rsid w:val="000B360A"/>
    <w:rsid w:val="000D1BC2"/>
    <w:rsid w:val="000E736F"/>
    <w:rsid w:val="001136DD"/>
    <w:rsid w:val="001738F3"/>
    <w:rsid w:val="001D4083"/>
    <w:rsid w:val="001E4586"/>
    <w:rsid w:val="001F7815"/>
    <w:rsid w:val="0020760E"/>
    <w:rsid w:val="00293E4B"/>
    <w:rsid w:val="002F3ECE"/>
    <w:rsid w:val="00313E42"/>
    <w:rsid w:val="003A30D6"/>
    <w:rsid w:val="003B3519"/>
    <w:rsid w:val="00425C48"/>
    <w:rsid w:val="00440DAD"/>
    <w:rsid w:val="0047154A"/>
    <w:rsid w:val="004E49F8"/>
    <w:rsid w:val="00502861"/>
    <w:rsid w:val="005338BE"/>
    <w:rsid w:val="005767DB"/>
    <w:rsid w:val="00592288"/>
    <w:rsid w:val="005F78A3"/>
    <w:rsid w:val="00615B4E"/>
    <w:rsid w:val="006E053F"/>
    <w:rsid w:val="006F3B81"/>
    <w:rsid w:val="007012CB"/>
    <w:rsid w:val="00740D6B"/>
    <w:rsid w:val="007A5CD9"/>
    <w:rsid w:val="007E1A96"/>
    <w:rsid w:val="00835404"/>
    <w:rsid w:val="00872385"/>
    <w:rsid w:val="00882FA9"/>
    <w:rsid w:val="008C2399"/>
    <w:rsid w:val="008C58B2"/>
    <w:rsid w:val="008D0DAD"/>
    <w:rsid w:val="008F0AA7"/>
    <w:rsid w:val="009D347F"/>
    <w:rsid w:val="009E3D26"/>
    <w:rsid w:val="00AD0E41"/>
    <w:rsid w:val="00B75AD4"/>
    <w:rsid w:val="00BC3F36"/>
    <w:rsid w:val="00BD35C4"/>
    <w:rsid w:val="00BE4D48"/>
    <w:rsid w:val="00C141C8"/>
    <w:rsid w:val="00C248A6"/>
    <w:rsid w:val="00C65839"/>
    <w:rsid w:val="00D055C8"/>
    <w:rsid w:val="00E061F2"/>
    <w:rsid w:val="00E61463"/>
    <w:rsid w:val="00E63F1E"/>
    <w:rsid w:val="00EC2F38"/>
    <w:rsid w:val="00ED3AEA"/>
    <w:rsid w:val="00F1168F"/>
    <w:rsid w:val="00F4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7C6E47"/>
  <w15:chartTrackingRefBased/>
  <w15:docId w15:val="{02AFC95F-02D4-4049-9808-C31586C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D26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B360A"/>
  </w:style>
  <w:style w:type="paragraph" w:styleId="Fuzeile">
    <w:name w:val="footer"/>
    <w:basedOn w:val="Standard"/>
    <w:link w:val="FuzeileZchn"/>
    <w:uiPriority w:val="99"/>
    <w:unhideWhenUsed/>
    <w:rsid w:val="000B36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B360A"/>
  </w:style>
  <w:style w:type="paragraph" w:styleId="Listenabsatz">
    <w:name w:val="List Paragraph"/>
    <w:basedOn w:val="Standard"/>
    <w:uiPriority w:val="34"/>
    <w:qFormat/>
    <w:rsid w:val="003A30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E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E4B"/>
    <w:rPr>
      <w:rFonts w:ascii="Segoe UI" w:eastAsia="Times New Roman" w:hAnsi="Segoe UI" w:cs="Segoe UI"/>
      <w:sz w:val="18"/>
      <w:szCs w:val="18"/>
      <w:lang w:eastAsia="ar-SA"/>
    </w:rPr>
  </w:style>
  <w:style w:type="table" w:styleId="Tabellenraster">
    <w:name w:val="Table Grid"/>
    <w:basedOn w:val="NormaleTabelle"/>
    <w:uiPriority w:val="59"/>
    <w:rsid w:val="008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Iris Radloff</cp:lastModifiedBy>
  <cp:revision>2</cp:revision>
  <cp:lastPrinted>2021-02-16T13:41:00Z</cp:lastPrinted>
  <dcterms:created xsi:type="dcterms:W3CDTF">2021-04-26T06:48:00Z</dcterms:created>
  <dcterms:modified xsi:type="dcterms:W3CDTF">2021-04-26T06:48:00Z</dcterms:modified>
</cp:coreProperties>
</file>